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A538" w14:textId="77777777" w:rsidR="004B7B0D" w:rsidRDefault="00000000">
      <w:pPr>
        <w:spacing w:before="0" w:after="0" w:line="240" w:lineRule="auto"/>
        <w:jc w:val="center"/>
        <w:rPr>
          <w:lang w:eastAsia="zh-TW"/>
        </w:rPr>
      </w:pPr>
      <w:r>
        <w:rPr>
          <w:rFonts w:ascii="標楷體" w:eastAsia="標楷體" w:hAnsi="標楷體" w:cs="標楷體"/>
          <w:b/>
          <w:color w:val="000000"/>
          <w:sz w:val="36"/>
          <w:lang w:eastAsia="zh-TW"/>
        </w:rPr>
        <w:t>上海台商子女學校 2023學年第一學期一年級各領域教學進度表</w:t>
      </w:r>
    </w:p>
    <w:tbl>
      <w:tblPr>
        <w:tblStyle w:val="a3"/>
        <w:tblW w:w="14355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725"/>
        <w:gridCol w:w="1725"/>
        <w:gridCol w:w="1725"/>
        <w:gridCol w:w="1725"/>
        <w:gridCol w:w="1725"/>
        <w:gridCol w:w="1725"/>
        <w:gridCol w:w="1725"/>
        <w:gridCol w:w="1725"/>
      </w:tblGrid>
      <w:tr w:rsidR="0007478B" w:rsidRPr="00865AF6" w14:paraId="2188A0AD" w14:textId="77777777" w:rsidTr="0007478B">
        <w:trPr>
          <w:trHeight w:val="54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614F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週次</w:t>
            </w:r>
          </w:p>
        </w:tc>
        <w:tc>
          <w:tcPr>
            <w:tcW w:w="1725" w:type="dxa"/>
          </w:tcPr>
          <w:p w14:paraId="6E4714ED" w14:textId="60A49E48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04A1" w14:textId="668DF043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772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8EED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FFED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美勞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FB2C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音樂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72D1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體育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9FB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健康</w:t>
            </w:r>
          </w:p>
        </w:tc>
      </w:tr>
      <w:tr w:rsidR="0007478B" w:rsidRPr="00865AF6" w14:paraId="0D9F257E" w14:textId="77777777" w:rsidTr="0007478B">
        <w:trPr>
          <w:trHeight w:val="92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DB3A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725" w:type="dxa"/>
          </w:tcPr>
          <w:p w14:paraId="26590880" w14:textId="77777777" w:rsidR="0007478B" w:rsidRPr="00C66639" w:rsidRDefault="0007478B" w:rsidP="0007478B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8/27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-</w:t>
            </w:r>
            <w:r w:rsidRPr="00C666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9/02</w:t>
            </w:r>
          </w:p>
          <w:p w14:paraId="289B7DE6" w14:textId="40A7CFE5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(0830開學日)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B7CE" w14:textId="37FAB91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一、貓咪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109C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一、10以內的數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020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362243E0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開學了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C728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自我介紹卡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411E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認識新同學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F1D6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  <w:t>體育課程內容介紹</w:t>
            </w:r>
          </w:p>
          <w:p w14:paraId="48C7AC0F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  <w:t>運動正確流程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851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校園好健康</w:t>
            </w:r>
          </w:p>
        </w:tc>
      </w:tr>
      <w:tr w:rsidR="0007478B" w:rsidRPr="00865AF6" w14:paraId="3EAD750A" w14:textId="77777777" w:rsidTr="0007478B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0D98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725" w:type="dxa"/>
          </w:tcPr>
          <w:p w14:paraId="7082B3F1" w14:textId="00DF6348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09/03-09/09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C4FA" w14:textId="7039B286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二、鵝寶寶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83E9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一、10以內的數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5A5C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4BFF57A8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認識新同學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B8E0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畫出自己介紹新朋友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31F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認識新同學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4466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新式健康操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CB34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危險！不能那様玩</w:t>
            </w:r>
          </w:p>
        </w:tc>
      </w:tr>
      <w:tr w:rsidR="0007478B" w:rsidRPr="00865AF6" w14:paraId="54BB9D09" w14:textId="77777777" w:rsidTr="0007478B">
        <w:trPr>
          <w:trHeight w:val="113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D0BC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725" w:type="dxa"/>
          </w:tcPr>
          <w:p w14:paraId="14F06187" w14:textId="77777777" w:rsidR="0007478B" w:rsidRPr="003D674E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D67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09/10-09/16</w:t>
            </w:r>
          </w:p>
          <w:p w14:paraId="23E1C23B" w14:textId="64DA3D80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(0916學校日)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EDC3" w14:textId="613E08BA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三、河馬和河狸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40B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二、比長短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3F8A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7B9589D7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認識新同學</w:t>
            </w:r>
          </w:p>
          <w:p w14:paraId="32D5EED9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CA7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校園安全標語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ADBF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認識新同學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42CA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新式健康操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2761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危險！不能那様玩</w:t>
            </w:r>
          </w:p>
          <w:p w14:paraId="4658B8F0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78B" w:rsidRPr="00865AF6" w14:paraId="4DF7185E" w14:textId="77777777" w:rsidTr="0007478B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57E8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725" w:type="dxa"/>
          </w:tcPr>
          <w:p w14:paraId="3CF6F96D" w14:textId="23764B74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09/17-09/23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215D" w14:textId="26E5122C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四、笑嘻嘻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E006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二、比長短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2DF4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2EE1D983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學校的一天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3156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校園撕貼畫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734E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校園大探索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409E" w14:textId="77777777" w:rsidR="0007478B" w:rsidRPr="00865AF6" w:rsidRDefault="0007478B" w:rsidP="0007478B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不同步伐跑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B99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就要這様玩</w:t>
            </w:r>
          </w:p>
        </w:tc>
      </w:tr>
      <w:tr w:rsidR="0007478B" w:rsidRPr="00865AF6" w14:paraId="1C6AF847" w14:textId="77777777" w:rsidTr="0007478B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BCAC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725" w:type="dxa"/>
          </w:tcPr>
          <w:p w14:paraId="444AD00A" w14:textId="0C396B2C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09/24-09/30</w:t>
            </w:r>
            <w:r w:rsidRPr="00C66639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(0928敬師活動0929中秋節)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2705" w14:textId="69CBA376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五、翹翹板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A531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三、排順序，比多少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0006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5090BAFF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學校的一天</w:t>
            </w:r>
          </w:p>
          <w:p w14:paraId="5B62BA27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4B1F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校園地圖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E61D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校園大探索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B821" w14:textId="77777777" w:rsidR="0007478B" w:rsidRPr="00865AF6" w:rsidRDefault="0007478B" w:rsidP="0007478B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接力教學練習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C2C7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上下學安全行</w:t>
            </w:r>
          </w:p>
        </w:tc>
      </w:tr>
      <w:tr w:rsidR="0007478B" w:rsidRPr="00865AF6" w14:paraId="65455F3C" w14:textId="77777777" w:rsidTr="0007478B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872C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725" w:type="dxa"/>
          </w:tcPr>
          <w:p w14:paraId="1D0EDF27" w14:textId="11D13C25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10/01-10/07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030A" w14:textId="051BF83D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6741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1389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5054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  <w:p w14:paraId="75376D05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5618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9CB88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0111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3A0FA8CA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05CB2F65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5EE5D948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32CD83B6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1142ADD1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  <w:p w14:paraId="4612F674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60859D93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00FAFDA7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37E19CB3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78B" w:rsidRPr="00865AF6" w14:paraId="4A3107F2" w14:textId="77777777" w:rsidTr="0007478B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6EC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七</w:t>
            </w:r>
          </w:p>
        </w:tc>
        <w:tc>
          <w:tcPr>
            <w:tcW w:w="1725" w:type="dxa"/>
          </w:tcPr>
          <w:p w14:paraId="62940AE8" w14:textId="22FD2405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10/08-10/14</w:t>
            </w:r>
            <w:r w:rsidRPr="00C66639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(1013五年級基本學力檢測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3BB7" w14:textId="5E93AE56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六、謝謝老師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9E17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三、排順序，比多少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C48E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校園大探索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3A27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校園藏寶圖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B757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快來玩吧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8841" w14:textId="77777777" w:rsidR="0007478B" w:rsidRPr="00865AF6" w:rsidRDefault="0007478B" w:rsidP="0007478B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60m跑步練習</w:t>
            </w:r>
          </w:p>
          <w:p w14:paraId="1D8E0500" w14:textId="77777777" w:rsidR="0007478B" w:rsidRPr="00865AF6" w:rsidRDefault="0007478B" w:rsidP="0007478B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60m檢測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8D3D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上下學安全行</w:t>
            </w:r>
          </w:p>
          <w:p w14:paraId="1BD15EDD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78B" w:rsidRPr="00865AF6" w14:paraId="614B47CB" w14:textId="77777777" w:rsidTr="0007478B">
        <w:trPr>
          <w:trHeight w:val="980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A994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八</w:t>
            </w:r>
          </w:p>
        </w:tc>
        <w:tc>
          <w:tcPr>
            <w:tcW w:w="1725" w:type="dxa"/>
          </w:tcPr>
          <w:p w14:paraId="37977298" w14:textId="645B9FB8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10/15-10/21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CBA7" w14:textId="6473552C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七、龜兔賽跑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94C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四、分與合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1965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校園安全小達人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1607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尋寶創作圖</w:t>
            </w:r>
          </w:p>
          <w:p w14:paraId="1878D852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8A18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快來玩吧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9F6C" w14:textId="77777777" w:rsidR="0007478B" w:rsidRPr="00865AF6" w:rsidRDefault="0007478B" w:rsidP="0007478B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  <w:t>地面滾球練習</w:t>
            </w:r>
          </w:p>
          <w:p w14:paraId="04BDD0DF" w14:textId="77777777" w:rsidR="0007478B" w:rsidRPr="00865AF6" w:rsidRDefault="0007478B" w:rsidP="0007478B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  <w:t>團體傳球練習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BE4D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保護自己</w:t>
            </w:r>
          </w:p>
        </w:tc>
      </w:tr>
      <w:tr w:rsidR="0007478B" w:rsidRPr="00865AF6" w14:paraId="69E3CE53" w14:textId="77777777" w:rsidTr="0007478B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1CF4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九</w:t>
            </w:r>
          </w:p>
        </w:tc>
        <w:tc>
          <w:tcPr>
            <w:tcW w:w="1725" w:type="dxa"/>
          </w:tcPr>
          <w:p w14:paraId="2A0B2FC2" w14:textId="77777777" w:rsidR="0007478B" w:rsidRPr="00C66639" w:rsidRDefault="0007478B" w:rsidP="0007478B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10/22-10/29</w:t>
            </w:r>
          </w:p>
          <w:p w14:paraId="42D6BD2F" w14:textId="0A33FE1F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(1027閱讀月活動、運動會彩排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5D10" w14:textId="4814037D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八、拔蘿蔔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1FA8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四、分與合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38C9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快來玩吧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5F2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創意建築設計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E10A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快來玩吧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3677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  <w:t>大隊接力練習</w:t>
            </w:r>
          </w:p>
          <w:p w14:paraId="0D1C5A8F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  <w:t>新式健康操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E5EF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保護自己</w:t>
            </w:r>
          </w:p>
        </w:tc>
      </w:tr>
      <w:tr w:rsidR="0007478B" w:rsidRPr="00865AF6" w14:paraId="2F926A93" w14:textId="77777777" w:rsidTr="0007478B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3173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</w:t>
            </w:r>
          </w:p>
        </w:tc>
        <w:tc>
          <w:tcPr>
            <w:tcW w:w="1725" w:type="dxa"/>
          </w:tcPr>
          <w:p w14:paraId="6B768669" w14:textId="07A89A2C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10/29-11/04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005B" w14:textId="432487B2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九、動物狂歡會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6C0A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五、方盒、圓罐、球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9253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有趣的新玩法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5A0F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創意建築設計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DE78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有趣的新玩法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8672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團體球類傳遞練習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AFFD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乾淨的我</w:t>
            </w:r>
          </w:p>
          <w:p w14:paraId="547F37F4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78B" w:rsidRPr="00865AF6" w14:paraId="3AB9C1F1" w14:textId="77777777" w:rsidTr="0007478B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F6890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1725" w:type="dxa"/>
          </w:tcPr>
          <w:p w14:paraId="12E2D07E" w14:textId="6A2F3238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11/05-11/11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CBA2" w14:textId="3D0F66AD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期中複習</w:t>
            </w:r>
          </w:p>
          <w:p w14:paraId="3D33CE28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B93D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期中複習</w:t>
            </w:r>
          </w:p>
          <w:p w14:paraId="3D67116F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929C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風在哪裡?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48D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風陀螺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DFC2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有趣的新玩法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0C64" w14:textId="77777777" w:rsidR="0007478B" w:rsidRPr="00865AF6" w:rsidRDefault="0007478B" w:rsidP="0007478B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  <w:t>拍球教學</w:t>
            </w:r>
          </w:p>
          <w:p w14:paraId="766515FE" w14:textId="77777777" w:rsidR="0007478B" w:rsidRPr="00865AF6" w:rsidRDefault="0007478B" w:rsidP="0007478B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  <w:t>不同節奏拍球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9DEC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乾淨的我</w:t>
            </w:r>
          </w:p>
          <w:p w14:paraId="4EFC28E5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78B" w:rsidRPr="00865AF6" w14:paraId="28780413" w14:textId="77777777" w:rsidTr="0007478B">
        <w:trPr>
          <w:trHeight w:val="81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11D9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1725" w:type="dxa"/>
          </w:tcPr>
          <w:p w14:paraId="20DC5130" w14:textId="2FA67CF0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11/12-11/18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5F33" w14:textId="22653CDB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一、拍拍手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EF03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六、30以內的數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0482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風會做什麼?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AE78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龍捲風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F0C2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有趣的新玩法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210A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  <w:t>拍球練習</w:t>
            </w:r>
          </w:p>
          <w:p w14:paraId="581738F3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  <w:t>不同節奏練習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A496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乾淨的我</w:t>
            </w:r>
          </w:p>
          <w:p w14:paraId="63E6CDF4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78B" w:rsidRPr="00865AF6" w14:paraId="553CDFA8" w14:textId="77777777" w:rsidTr="0007478B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1F1A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1725" w:type="dxa"/>
          </w:tcPr>
          <w:p w14:paraId="49E7A5B9" w14:textId="2113E0ED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11/19-11/25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B272" w14:textId="3F2357AF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二、這是誰的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A10C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六、30以內的數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16D5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和風一起玩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E289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風力玩具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96F5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風在哪裡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1224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身體不同部位繞球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C073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飲食好習慣</w:t>
            </w:r>
          </w:p>
        </w:tc>
      </w:tr>
      <w:tr w:rsidR="0007478B" w:rsidRPr="00865AF6" w14:paraId="5FDC0258" w14:textId="77777777" w:rsidTr="0007478B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0ED1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1725" w:type="dxa"/>
          </w:tcPr>
          <w:p w14:paraId="23AEC4C9" w14:textId="12A8A07E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11/26-12/02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1C5C" w14:textId="56CD792E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三、秋千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9918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七、10以內的加法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CC84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聲音的訊息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B088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角色頭套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2BB3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風在哪裡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20C9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跳繩教學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7FAE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飲食好習慣</w:t>
            </w:r>
          </w:p>
          <w:p w14:paraId="575B2D0C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78B" w:rsidRPr="00865AF6" w14:paraId="5B1A45FF" w14:textId="77777777" w:rsidTr="0007478B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D3C5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十五</w:t>
            </w:r>
          </w:p>
        </w:tc>
        <w:tc>
          <w:tcPr>
            <w:tcW w:w="1725" w:type="dxa"/>
          </w:tcPr>
          <w:p w14:paraId="1F04C270" w14:textId="6A21C4AF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12/03-12/09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6303" w14:textId="02C01C2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四、大個子，小個子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34F1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七、10以內的加法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ED00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好聽的聲音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DEC3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角色頭套</w:t>
            </w:r>
          </w:p>
          <w:p w14:paraId="44119670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17F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風在哪裡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FB76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跳繩教學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9A55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飲食好習慣</w:t>
            </w:r>
          </w:p>
          <w:p w14:paraId="3BB99F1F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78B" w:rsidRPr="00865AF6" w14:paraId="00C996C6" w14:textId="77777777" w:rsidTr="0007478B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2A65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十六</w:t>
            </w:r>
          </w:p>
        </w:tc>
        <w:tc>
          <w:tcPr>
            <w:tcW w:w="1725" w:type="dxa"/>
          </w:tcPr>
          <w:p w14:paraId="70D435AE" w14:textId="2C834F48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12/10-12/16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B333" w14:textId="14A3F3FF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五、比一比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A6B5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八、10以內的減法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5F46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熱閙迎新年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BB06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手揺鼓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B0AA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好聽的聲音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61A4" w14:textId="77777777" w:rsidR="0007478B" w:rsidRPr="00865AF6" w:rsidRDefault="0007478B" w:rsidP="0007478B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搖搖呼拉圈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C266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好好愛身體</w:t>
            </w:r>
          </w:p>
          <w:p w14:paraId="6ED8733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78B" w:rsidRPr="00865AF6" w14:paraId="57973905" w14:textId="77777777" w:rsidTr="0007478B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D29D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十七</w:t>
            </w:r>
          </w:p>
        </w:tc>
        <w:tc>
          <w:tcPr>
            <w:tcW w:w="1725" w:type="dxa"/>
          </w:tcPr>
          <w:p w14:paraId="111BC10D" w14:textId="4485519A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12/17-12/23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9AC7" w14:textId="181C4F52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六、小路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C89E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八、10以內的減法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26D8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團圓除夕夜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1750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創意春聯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5904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好聽的聲音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B916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翻轉呼拉圈</w:t>
            </w:r>
          </w:p>
          <w:p w14:paraId="46ED312C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36F5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好好愛身體</w:t>
            </w:r>
          </w:p>
          <w:p w14:paraId="2F3D23E8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78B" w:rsidRPr="00865AF6" w14:paraId="30FF8036" w14:textId="77777777" w:rsidTr="0007478B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686E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十八</w:t>
            </w:r>
          </w:p>
        </w:tc>
        <w:tc>
          <w:tcPr>
            <w:tcW w:w="1725" w:type="dxa"/>
          </w:tcPr>
          <w:p w14:paraId="0A0CCDC7" w14:textId="49984F9F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12/24-12/30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0E6D" w14:textId="70C9D56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寫字123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4BA8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九、幾點鐘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40A0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快樂新年到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16BD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新創意年畫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179E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好聽的聲音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E2C3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徒手身展操運動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2EEE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好好愛身體</w:t>
            </w:r>
          </w:p>
          <w:p w14:paraId="4A621D01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78B" w:rsidRPr="00865AF6" w14:paraId="31259AB5" w14:textId="77777777" w:rsidTr="0007478B">
        <w:trPr>
          <w:trHeight w:val="90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7115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十九</w:t>
            </w:r>
          </w:p>
        </w:tc>
        <w:tc>
          <w:tcPr>
            <w:tcW w:w="1725" w:type="dxa"/>
          </w:tcPr>
          <w:p w14:paraId="733355F5" w14:textId="77777777" w:rsidR="0007478B" w:rsidRPr="00C66639" w:rsidRDefault="0007478B" w:rsidP="0007478B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12/31-01/06</w:t>
            </w:r>
          </w:p>
          <w:p w14:paraId="1319E4BE" w14:textId="137597FC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(元旦放假)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2BA3" w14:textId="283EFA6D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閱讀階梯——擁抱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0A2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九、幾點鐘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FA7F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快樂新年到</w:t>
            </w:r>
          </w:p>
          <w:p w14:paraId="54C1C309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1580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創意年畫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9230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快樂新年到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083C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徒手伸展操運動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ECF7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好好愛身體</w:t>
            </w:r>
          </w:p>
          <w:p w14:paraId="3B11B3A5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78B" w:rsidRPr="00865AF6" w14:paraId="4B8CE4F9" w14:textId="77777777" w:rsidTr="0007478B">
        <w:trPr>
          <w:trHeight w:val="805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DC76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二十</w:t>
            </w:r>
          </w:p>
        </w:tc>
        <w:tc>
          <w:tcPr>
            <w:tcW w:w="1725" w:type="dxa"/>
          </w:tcPr>
          <w:p w14:paraId="4F86F1B0" w14:textId="21545B51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01/07-01/13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E59F" w14:textId="636908E4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期末複習</w:t>
            </w:r>
          </w:p>
          <w:p w14:paraId="1DB9EAE4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F669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期末複習</w:t>
            </w:r>
          </w:p>
          <w:p w14:paraId="221DDBDC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45DC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0470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3A7E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快樂新年到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CCB6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期末評量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5343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  <w:p w14:paraId="4578EF9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78B" w:rsidRPr="00865AF6" w14:paraId="3CF5F2CE" w14:textId="77777777" w:rsidTr="0007478B">
        <w:trPr>
          <w:trHeight w:val="805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1239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二十一</w:t>
            </w:r>
          </w:p>
        </w:tc>
        <w:tc>
          <w:tcPr>
            <w:tcW w:w="1725" w:type="dxa"/>
          </w:tcPr>
          <w:p w14:paraId="2A8154D0" w14:textId="3C3FF1D1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01/14-01/19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B679" w14:textId="06F2C522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46C1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2B44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7850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8022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快樂新年到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87EB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平衡高手</w:t>
            </w:r>
          </w:p>
          <w:p w14:paraId="03672E0C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4"/>
                <w:szCs w:val="24"/>
              </w:rPr>
            </w:pPr>
            <w:r w:rsidRPr="00865AF6">
              <w:rPr>
                <w:rFonts w:ascii="標楷體" w:eastAsia="標楷體" w:hAnsi="標楷體" w:cs="KaiTi"/>
                <w:sz w:val="24"/>
                <w:szCs w:val="24"/>
              </w:rPr>
              <w:t>各種平衡練習</w:t>
            </w:r>
          </w:p>
          <w:p w14:paraId="285E3696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E31F" w14:textId="77777777" w:rsidR="0007478B" w:rsidRPr="00865AF6" w:rsidRDefault="0007478B" w:rsidP="0007478B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5AF6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</w:tr>
    </w:tbl>
    <w:p w14:paraId="2ECFFAD5" w14:textId="77777777" w:rsidR="004B7B0D" w:rsidRDefault="004B7B0D">
      <w:pPr>
        <w:snapToGrid/>
        <w:spacing w:line="240" w:lineRule="auto"/>
      </w:pPr>
    </w:p>
    <w:p w14:paraId="7BD68575" w14:textId="77777777" w:rsidR="004B7B0D" w:rsidRDefault="004B7B0D"/>
    <w:sectPr w:rsidR="004B7B0D" w:rsidSect="00865AF6">
      <w:pgSz w:w="16838" w:h="11905" w:orient="landscape"/>
      <w:pgMar w:top="1417" w:right="1361" w:bottom="1417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6EBC" w14:textId="77777777" w:rsidR="00DE6FC1" w:rsidRDefault="00DE6FC1" w:rsidP="0007478B">
      <w:pPr>
        <w:spacing w:before="0" w:after="0" w:line="240" w:lineRule="auto"/>
      </w:pPr>
      <w:r>
        <w:separator/>
      </w:r>
    </w:p>
  </w:endnote>
  <w:endnote w:type="continuationSeparator" w:id="0">
    <w:p w14:paraId="2B079D7B" w14:textId="77777777" w:rsidR="00DE6FC1" w:rsidRDefault="00DE6FC1" w:rsidP="000747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9914" w14:textId="77777777" w:rsidR="00DE6FC1" w:rsidRDefault="00DE6FC1" w:rsidP="0007478B">
      <w:pPr>
        <w:spacing w:before="0" w:after="0" w:line="240" w:lineRule="auto"/>
      </w:pPr>
      <w:r>
        <w:separator/>
      </w:r>
    </w:p>
  </w:footnote>
  <w:footnote w:type="continuationSeparator" w:id="0">
    <w:p w14:paraId="7E195805" w14:textId="77777777" w:rsidR="00DE6FC1" w:rsidRDefault="00DE6FC1" w:rsidP="0007478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0D"/>
    <w:rsid w:val="0007478B"/>
    <w:rsid w:val="004B7B0D"/>
    <w:rsid w:val="00865AF6"/>
    <w:rsid w:val="00D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D97D4"/>
  <w15:docId w15:val="{87282AF3-2365-450F-A354-2C76A98B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styleId="a4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styleId="a6">
    <w:name w:val="header"/>
    <w:basedOn w:val="a"/>
    <w:link w:val="a7"/>
    <w:uiPriority w:val="99"/>
    <w:unhideWhenUsed/>
    <w:rsid w:val="0007478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478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478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47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2023-09-07T10:37:00Z</dcterms:created>
  <dcterms:modified xsi:type="dcterms:W3CDTF">2023-09-12T02:53:00Z</dcterms:modified>
</cp:coreProperties>
</file>